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5B25B3">
        <w:rPr>
          <w:rFonts w:ascii="Times New Roman" w:hAnsi="Times New Roman" w:cs="Times New Roman"/>
          <w:b/>
          <w:sz w:val="24"/>
          <w:szCs w:val="24"/>
        </w:rPr>
        <w:t>9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6342D2">
        <w:rPr>
          <w:rFonts w:ascii="Times New Roman" w:hAnsi="Times New Roman" w:cs="Times New Roman"/>
          <w:b/>
          <w:sz w:val="24"/>
          <w:szCs w:val="24"/>
        </w:rPr>
        <w:t>7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B25B3">
        <w:rPr>
          <w:rFonts w:ascii="Times New Roman" w:hAnsi="Times New Roman" w:cs="Times New Roman"/>
          <w:sz w:val="24"/>
          <w:szCs w:val="24"/>
        </w:rPr>
        <w:t>20</w:t>
      </w:r>
      <w:r w:rsidR="00FF3180">
        <w:rPr>
          <w:rFonts w:ascii="Times New Roman" w:hAnsi="Times New Roman" w:cs="Times New Roman"/>
          <w:sz w:val="24"/>
          <w:szCs w:val="24"/>
        </w:rPr>
        <w:t xml:space="preserve"> декабря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17"/>
        <w:gridCol w:w="19"/>
        <w:gridCol w:w="317"/>
        <w:gridCol w:w="7371"/>
      </w:tblGrid>
      <w:tr w:rsidR="005B25B3" w:rsidRPr="00A12F67" w:rsidTr="00F819E2">
        <w:tc>
          <w:tcPr>
            <w:tcW w:w="2499" w:type="dxa"/>
            <w:gridSpan w:val="2"/>
          </w:tcPr>
          <w:p w:rsidR="005B25B3" w:rsidRPr="00A12F6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5B25B3" w:rsidRPr="00A12F67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  <w:gridSpan w:val="2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Pr="00A12F67" w:rsidRDefault="005B25B3" w:rsidP="005B25B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  <w:gridSpan w:val="2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Pr="00A12F67" w:rsidRDefault="005B25B3" w:rsidP="005B25B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371" w:type="dxa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5B25B3" w:rsidTr="00F819E2">
        <w:tc>
          <w:tcPr>
            <w:tcW w:w="10206" w:type="dxa"/>
            <w:gridSpan w:val="5"/>
          </w:tcPr>
          <w:p w:rsidR="005B25B3" w:rsidRPr="00F23497" w:rsidRDefault="005B25B3" w:rsidP="005B25B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5B25B3" w:rsidTr="00F819E2">
        <w:tc>
          <w:tcPr>
            <w:tcW w:w="2182" w:type="dxa"/>
          </w:tcPr>
          <w:p w:rsidR="005B25B3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  <w:gridSpan w:val="2"/>
          </w:tcPr>
          <w:p w:rsidR="005B25B3" w:rsidRDefault="005B25B3" w:rsidP="005B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  <w:gridSpan w:val="2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C564E" w:rsidRPr="00A12F67" w:rsidRDefault="00CC564E" w:rsidP="00CC564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99"/>
        <w:gridCol w:w="336"/>
        <w:gridCol w:w="7088"/>
      </w:tblGrid>
      <w:tr w:rsidR="00CC564E" w:rsidRPr="00A12F67" w:rsidTr="00463696">
        <w:tc>
          <w:tcPr>
            <w:tcW w:w="2499" w:type="dxa"/>
          </w:tcPr>
          <w:p w:rsidR="00CC564E" w:rsidRPr="00771B79" w:rsidRDefault="00CC564E" w:rsidP="00463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336" w:type="dxa"/>
          </w:tcPr>
          <w:p w:rsidR="00CC564E" w:rsidRPr="00771B79" w:rsidRDefault="00CC564E" w:rsidP="00463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C564E" w:rsidRPr="00771B79" w:rsidRDefault="00CC564E" w:rsidP="004636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отдела кадастровой оценки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ГБУ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C564E" w:rsidRPr="00A12F67" w:rsidTr="00463696">
        <w:tc>
          <w:tcPr>
            <w:tcW w:w="2499" w:type="dxa"/>
          </w:tcPr>
          <w:p w:rsidR="00CC564E" w:rsidRPr="00771B79" w:rsidRDefault="00CC564E" w:rsidP="00463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336" w:type="dxa"/>
          </w:tcPr>
          <w:p w:rsidR="00CC564E" w:rsidRPr="00771B79" w:rsidRDefault="00CC564E" w:rsidP="00463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C564E" w:rsidRPr="00771B79" w:rsidRDefault="00CC564E" w:rsidP="004636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C564E" w:rsidRDefault="00CC564E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64E" w:rsidRDefault="00CC564E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jc w:val="center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7"/>
        <w:gridCol w:w="2199"/>
        <w:gridCol w:w="2479"/>
        <w:gridCol w:w="1417"/>
        <w:gridCol w:w="1843"/>
        <w:gridCol w:w="1838"/>
        <w:gridCol w:w="147"/>
      </w:tblGrid>
      <w:tr w:rsidR="00CE7019" w:rsidTr="00055D2C">
        <w:trPr>
          <w:gridAfter w:val="1"/>
          <w:wAfter w:w="147" w:type="dxa"/>
          <w:jc w:val="center"/>
        </w:trPr>
        <w:tc>
          <w:tcPr>
            <w:tcW w:w="10073" w:type="dxa"/>
            <w:gridSpan w:val="6"/>
          </w:tcPr>
          <w:p w:rsidR="006371D4" w:rsidRDefault="00125CAB" w:rsidP="006371D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564E">
              <w:rPr>
                <w:rFonts w:ascii="Times New Roman" w:hAnsi="Times New Roman" w:cs="Times New Roman"/>
                <w:color w:val="000000"/>
              </w:rPr>
              <w:t xml:space="preserve">ХХХ </w:t>
            </w:r>
            <w:proofErr w:type="spellStart"/>
            <w:r w:rsidR="00CC564E">
              <w:rPr>
                <w:rFonts w:ascii="Times New Roman" w:hAnsi="Times New Roman" w:cs="Times New Roman"/>
                <w:color w:val="000000"/>
              </w:rPr>
              <w:t>ХХХ</w:t>
            </w:r>
            <w:proofErr w:type="spellEnd"/>
            <w:r w:rsidR="00CC564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CC564E">
              <w:rPr>
                <w:rFonts w:ascii="Times New Roman" w:hAnsi="Times New Roman" w:cs="Times New Roman"/>
                <w:color w:val="000000"/>
              </w:rPr>
              <w:t>ХХХ</w:t>
            </w:r>
            <w:proofErr w:type="spellEnd"/>
            <w:r w:rsidR="006342D2" w:rsidRPr="0063116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CC564E">
              <w:rPr>
                <w:rFonts w:ascii="Times New Roman" w:hAnsi="Times New Roman" w:cs="Times New Roman"/>
                <w:sz w:val="24"/>
                <w:szCs w:val="24"/>
              </w:rPr>
              <w:t>ХХХ ХХХ ХХХ</w:t>
            </w:r>
            <w:r w:rsidR="006342D2" w:rsidRPr="0063116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Start"/>
            <w:r w:rsidR="006342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C00EA8">
              <w:rPr>
                <w:rFonts w:ascii="Times New Roman" w:hAnsi="Times New Roman" w:cs="Times New Roman"/>
                <w:sz w:val="24"/>
                <w:szCs w:val="24"/>
              </w:rPr>
              <w:t xml:space="preserve">аявление от </w:t>
            </w:r>
            <w:r w:rsidR="00770A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102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70A55" w:rsidRPr="00397A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70A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70A55" w:rsidRPr="00397ABE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bookmarkStart w:id="0" w:name="_GoBack"/>
            <w:bookmarkEnd w:id="0"/>
          </w:p>
          <w:p w:rsidR="00BB10A6" w:rsidRDefault="00957B85" w:rsidP="006371D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7B5127" w:rsidRPr="00A12F67" w:rsidTr="006342D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97" w:type="dxa"/>
        </w:trPr>
        <w:tc>
          <w:tcPr>
            <w:tcW w:w="2199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5B25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Кадастровые номера объектов</w:t>
            </w:r>
          </w:p>
        </w:tc>
        <w:tc>
          <w:tcPr>
            <w:tcW w:w="2479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5B25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985" w:type="dxa"/>
            <w:gridSpan w:val="2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6342D2" w:rsidRPr="00A12F67" w:rsidTr="006342D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97" w:type="dxa"/>
        </w:trPr>
        <w:tc>
          <w:tcPr>
            <w:tcW w:w="2199" w:type="dxa"/>
            <w:vAlign w:val="center"/>
          </w:tcPr>
          <w:p w:rsidR="006342D2" w:rsidRPr="003A48C5" w:rsidRDefault="006342D2" w:rsidP="003A48C5">
            <w:pPr>
              <w:jc w:val="center"/>
              <w:rPr>
                <w:rFonts w:ascii="Times New Roman" w:hAnsi="Times New Roman" w:cs="Times New Roman"/>
              </w:rPr>
            </w:pPr>
            <w:r w:rsidRPr="00894DDC">
              <w:rPr>
                <w:rFonts w:ascii="Times New Roman" w:hAnsi="Times New Roman" w:cs="Times New Roman"/>
                <w:color w:val="000000"/>
              </w:rPr>
              <w:t>58:29:4005003:66</w:t>
            </w:r>
          </w:p>
        </w:tc>
        <w:tc>
          <w:tcPr>
            <w:tcW w:w="2479" w:type="dxa"/>
            <w:vAlign w:val="center"/>
          </w:tcPr>
          <w:p w:rsidR="006342D2" w:rsidRPr="003A48C5" w:rsidRDefault="006342D2" w:rsidP="006342D2">
            <w:pPr>
              <w:jc w:val="center"/>
              <w:rPr>
                <w:rFonts w:ascii="Times New Roman" w:hAnsi="Times New Roman" w:cs="Times New Roman"/>
              </w:rPr>
            </w:pPr>
            <w:r w:rsidRPr="006342D2">
              <w:rPr>
                <w:rFonts w:ascii="Times New Roman" w:hAnsi="Times New Roman" w:cs="Times New Roman"/>
              </w:rPr>
              <w:t>г</w:t>
            </w:r>
            <w:proofErr w:type="gramStart"/>
            <w:r w:rsidRPr="006342D2">
              <w:rPr>
                <w:rFonts w:ascii="Times New Roman" w:hAnsi="Times New Roman" w:cs="Times New Roman"/>
              </w:rPr>
              <w:t>.П</w:t>
            </w:r>
            <w:proofErr w:type="gramEnd"/>
            <w:r w:rsidRPr="006342D2">
              <w:rPr>
                <w:rFonts w:ascii="Times New Roman" w:hAnsi="Times New Roman" w:cs="Times New Roman"/>
              </w:rPr>
              <w:t>енза, ул.Куприна</w:t>
            </w:r>
            <w:r>
              <w:rPr>
                <w:rFonts w:ascii="Times New Roman" w:hAnsi="Times New Roman" w:cs="Times New Roman"/>
              </w:rPr>
              <w:t>,</w:t>
            </w:r>
            <w:r w:rsidRPr="006342D2"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1417" w:type="dxa"/>
            <w:vAlign w:val="center"/>
          </w:tcPr>
          <w:p w:rsidR="006342D2" w:rsidRPr="00894DDC" w:rsidRDefault="006342D2" w:rsidP="006342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94DDC">
              <w:rPr>
                <w:rFonts w:ascii="Times New Roman" w:hAnsi="Times New Roman" w:cs="Times New Roman"/>
                <w:color w:val="000000"/>
              </w:rPr>
              <w:t>710</w:t>
            </w:r>
          </w:p>
        </w:tc>
        <w:tc>
          <w:tcPr>
            <w:tcW w:w="1843" w:type="dxa"/>
            <w:vAlign w:val="center"/>
          </w:tcPr>
          <w:p w:rsidR="006342D2" w:rsidRPr="00894DDC" w:rsidRDefault="006342D2" w:rsidP="006342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94DDC">
              <w:rPr>
                <w:rFonts w:ascii="Times New Roman" w:hAnsi="Times New Roman" w:cs="Times New Roman"/>
                <w:color w:val="000000"/>
              </w:rPr>
              <w:t xml:space="preserve">4 854 738,60  </w:t>
            </w:r>
          </w:p>
        </w:tc>
        <w:tc>
          <w:tcPr>
            <w:tcW w:w="1985" w:type="dxa"/>
            <w:gridSpan w:val="2"/>
            <w:vAlign w:val="center"/>
          </w:tcPr>
          <w:p w:rsidR="006342D2" w:rsidRPr="00894DDC" w:rsidRDefault="006342D2" w:rsidP="006342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94DDC">
              <w:rPr>
                <w:rFonts w:ascii="Times New Roman" w:hAnsi="Times New Roman" w:cs="Times New Roman"/>
                <w:color w:val="000000"/>
              </w:rPr>
              <w:t xml:space="preserve">2 147 217,00  </w:t>
            </w:r>
          </w:p>
        </w:tc>
      </w:tr>
    </w:tbl>
    <w:p w:rsidR="006342D2" w:rsidRDefault="006342D2" w:rsidP="00483BD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42D2" w:rsidRPr="00A03C20" w:rsidRDefault="006342D2" w:rsidP="006342D2">
      <w:pPr>
        <w:pStyle w:val="Default"/>
        <w:ind w:firstLine="567"/>
        <w:jc w:val="both"/>
        <w:rPr>
          <w:color w:val="auto"/>
        </w:rPr>
      </w:pPr>
      <w:r w:rsidRPr="006342D2">
        <w:rPr>
          <w:b/>
          <w:color w:val="auto"/>
        </w:rPr>
        <w:t>Отчет об оценке</w:t>
      </w:r>
      <w:r w:rsidRPr="00A03C20">
        <w:rPr>
          <w:color w:val="auto"/>
        </w:rPr>
        <w:t xml:space="preserve"> № П1</w:t>
      </w:r>
      <w:r>
        <w:rPr>
          <w:color w:val="auto"/>
        </w:rPr>
        <w:t>66</w:t>
      </w:r>
      <w:r w:rsidRPr="00A03C20">
        <w:rPr>
          <w:color w:val="auto"/>
        </w:rPr>
        <w:t>/19 от 2</w:t>
      </w:r>
      <w:r>
        <w:rPr>
          <w:color w:val="auto"/>
        </w:rPr>
        <w:t>7</w:t>
      </w:r>
      <w:r w:rsidRPr="00A03C20">
        <w:rPr>
          <w:color w:val="auto"/>
        </w:rPr>
        <w:t xml:space="preserve">.11.2019 года подготовлен ИП </w:t>
      </w:r>
      <w:proofErr w:type="spellStart"/>
      <w:r w:rsidRPr="00A03C20">
        <w:rPr>
          <w:color w:val="auto"/>
        </w:rPr>
        <w:t>Полковниковым</w:t>
      </w:r>
      <w:proofErr w:type="spellEnd"/>
      <w:r w:rsidRPr="00A03C20">
        <w:rPr>
          <w:color w:val="auto"/>
        </w:rPr>
        <w:t xml:space="preserve"> Александром Ивановичем, членом Ассоциации «</w:t>
      </w:r>
      <w:proofErr w:type="spellStart"/>
      <w:r w:rsidRPr="00A03C20">
        <w:rPr>
          <w:color w:val="auto"/>
        </w:rPr>
        <w:t>Саморегулируемая</w:t>
      </w:r>
      <w:proofErr w:type="spellEnd"/>
      <w:r w:rsidRPr="00A03C20">
        <w:rPr>
          <w:color w:val="auto"/>
        </w:rPr>
        <w:t xml:space="preserve"> организация оценщиков «Экспертный совет», </w:t>
      </w:r>
      <w:proofErr w:type="spellStart"/>
      <w:r w:rsidRPr="00A03C20">
        <w:rPr>
          <w:color w:val="auto"/>
        </w:rPr>
        <w:t>рег</w:t>
      </w:r>
      <w:proofErr w:type="spellEnd"/>
      <w:r w:rsidRPr="00A03C20">
        <w:rPr>
          <w:color w:val="auto"/>
        </w:rPr>
        <w:t>. номер 1665 от 08.05.2015г. (109028, г</w:t>
      </w:r>
      <w:proofErr w:type="gramStart"/>
      <w:r w:rsidRPr="00A03C20">
        <w:rPr>
          <w:color w:val="auto"/>
        </w:rPr>
        <w:t>.М</w:t>
      </w:r>
      <w:proofErr w:type="gramEnd"/>
      <w:r w:rsidRPr="00A03C20">
        <w:rPr>
          <w:color w:val="auto"/>
        </w:rPr>
        <w:t xml:space="preserve">осква, </w:t>
      </w:r>
      <w:proofErr w:type="spellStart"/>
      <w:r w:rsidRPr="00A03C20">
        <w:rPr>
          <w:color w:val="auto"/>
        </w:rPr>
        <w:t>ул.Хохловский</w:t>
      </w:r>
      <w:proofErr w:type="spellEnd"/>
      <w:r w:rsidRPr="00A03C20">
        <w:rPr>
          <w:color w:val="auto"/>
        </w:rPr>
        <w:t xml:space="preserve"> </w:t>
      </w:r>
      <w:proofErr w:type="spellStart"/>
      <w:r w:rsidRPr="00A03C20">
        <w:rPr>
          <w:color w:val="auto"/>
        </w:rPr>
        <w:t>пер.,д</w:t>
      </w:r>
      <w:proofErr w:type="spellEnd"/>
      <w:r w:rsidRPr="00A03C20">
        <w:rPr>
          <w:color w:val="auto"/>
        </w:rPr>
        <w:t>. 13, стр.1).</w:t>
      </w:r>
    </w:p>
    <w:p w:rsidR="00E41763" w:rsidRDefault="00CE7019" w:rsidP="00055D2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lastRenderedPageBreak/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770A55" w:rsidRPr="006E63C2" w:rsidRDefault="005E341A" w:rsidP="00770A55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5B1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t xml:space="preserve"> </w:t>
      </w:r>
      <w:r w:rsidR="00770A55">
        <w:rPr>
          <w:rFonts w:ascii="Times New Roman" w:hAnsi="Times New Roman" w:cs="Times New Roman"/>
          <w:sz w:val="24"/>
          <w:szCs w:val="24"/>
        </w:rPr>
        <w:t xml:space="preserve">Результаты </w:t>
      </w:r>
      <w:r w:rsidR="00770A55" w:rsidRPr="006E63C2">
        <w:rPr>
          <w:rFonts w:ascii="Times New Roman" w:hAnsi="Times New Roman" w:cs="Times New Roman"/>
          <w:sz w:val="24"/>
          <w:szCs w:val="24"/>
        </w:rPr>
        <w:t xml:space="preserve">голосования об определении кадастровой стоимости объекта недвижимости с кадастровым номером </w:t>
      </w:r>
      <w:r w:rsidR="006342D2" w:rsidRPr="006342D2">
        <w:rPr>
          <w:rFonts w:ascii="Times New Roman" w:hAnsi="Times New Roman" w:cs="Times New Roman"/>
        </w:rPr>
        <w:t>58:29:4005003:66</w:t>
      </w:r>
      <w:r w:rsidR="00770A55">
        <w:rPr>
          <w:rFonts w:ascii="Times New Roman" w:hAnsi="Times New Roman" w:cs="Times New Roman"/>
        </w:rPr>
        <w:t xml:space="preserve"> </w:t>
      </w:r>
      <w:r w:rsidR="00770A55" w:rsidRPr="006E63C2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6342D2" w:rsidRPr="00E47724" w:rsidRDefault="006342D2" w:rsidP="006342D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Pr="00E47724">
        <w:rPr>
          <w:rFonts w:ascii="Times New Roman" w:hAnsi="Times New Roman" w:cs="Times New Roman"/>
          <w:sz w:val="24"/>
          <w:szCs w:val="24"/>
        </w:rPr>
        <w:t>нет.</w:t>
      </w:r>
    </w:p>
    <w:p w:rsidR="00EA2772" w:rsidRPr="00936768" w:rsidRDefault="00EA2772" w:rsidP="00EA277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ab/>
      </w:r>
      <w:r w:rsidRPr="00936768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6342D2" w:rsidRPr="006342D2">
        <w:rPr>
          <w:rFonts w:ascii="Times New Roman" w:hAnsi="Times New Roman" w:cs="Times New Roman"/>
          <w:sz w:val="24"/>
          <w:szCs w:val="24"/>
        </w:rPr>
        <w:t>58:29:4005003:66</w:t>
      </w:r>
      <w:r w:rsidRPr="00936768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EA2772" w:rsidRPr="00936768" w:rsidRDefault="00EA2772" w:rsidP="00EA27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36768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936768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EA2772" w:rsidRPr="00936768" w:rsidRDefault="00EA2772" w:rsidP="00EA27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6768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EA2772" w:rsidRDefault="00EA2772" w:rsidP="00EA27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Шарин Дмитрий Викторович</w:t>
      </w:r>
      <w:r w:rsidRPr="00936768">
        <w:rPr>
          <w:rFonts w:ascii="Times New Roman" w:hAnsi="Times New Roman" w:cs="Times New Roman"/>
          <w:sz w:val="24"/>
          <w:szCs w:val="24"/>
        </w:rPr>
        <w:t xml:space="preserve"> – «ПРОТИВ»;</w:t>
      </w:r>
    </w:p>
    <w:p w:rsidR="006342D2" w:rsidRPr="00936768" w:rsidRDefault="006342D2" w:rsidP="00EA27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Попова Инна Викторовна – «ПРОТИВ»;</w:t>
      </w:r>
    </w:p>
    <w:p w:rsidR="00EA2772" w:rsidRDefault="00EA2772" w:rsidP="00EA27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6768">
        <w:rPr>
          <w:rFonts w:ascii="Times New Roman" w:hAnsi="Times New Roman" w:cs="Times New Roman"/>
          <w:sz w:val="24"/>
          <w:szCs w:val="24"/>
        </w:rPr>
        <w:t>Депутат</w:t>
      </w:r>
      <w:r>
        <w:rPr>
          <w:rFonts w:ascii="Times New Roman" w:hAnsi="Times New Roman" w:cs="Times New Roman"/>
          <w:sz w:val="24"/>
          <w:szCs w:val="24"/>
        </w:rPr>
        <w:t>ов Алексей Сергеевич – «ПРОТИВ».</w:t>
      </w:r>
    </w:p>
    <w:p w:rsidR="008843A4" w:rsidRPr="00770A55" w:rsidRDefault="008843A4" w:rsidP="00770A5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0A55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3715B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A951F7" w:rsidRDefault="005E341A" w:rsidP="00A951F7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5B1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t xml:space="preserve"> </w:t>
      </w:r>
      <w:r w:rsidR="00A951F7" w:rsidRPr="005401B4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CC564E" w:rsidRPr="00CC564E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CC564E" w:rsidRPr="00CC564E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CC564E" w:rsidRPr="00CC564E">
        <w:rPr>
          <w:rFonts w:ascii="Times New Roman" w:hAnsi="Times New Roman" w:cs="Times New Roman"/>
          <w:sz w:val="24"/>
          <w:szCs w:val="24"/>
        </w:rPr>
        <w:t xml:space="preserve"> ХХХ</w:t>
      </w:r>
      <w:r w:rsidR="00A951F7" w:rsidRPr="005401B4">
        <w:rPr>
          <w:rFonts w:ascii="Times New Roman" w:hAnsi="Times New Roman" w:cs="Times New Roman"/>
          <w:sz w:val="24"/>
          <w:szCs w:val="24"/>
        </w:rPr>
        <w:t xml:space="preserve"> от 03.12.2019 об установлении кадастровой стоимости объекта недвижимости с кадастровым номером 58:29:4005003:66</w:t>
      </w:r>
      <w:r w:rsidR="00A951F7">
        <w:rPr>
          <w:rFonts w:ascii="Times New Roman" w:hAnsi="Times New Roman" w:cs="Times New Roman"/>
          <w:sz w:val="24"/>
          <w:szCs w:val="24"/>
        </w:rPr>
        <w:t xml:space="preserve"> </w:t>
      </w:r>
      <w:r w:rsidR="00A951F7" w:rsidRPr="005401B4">
        <w:rPr>
          <w:rFonts w:ascii="Times New Roman" w:hAnsi="Times New Roman" w:cs="Times New Roman"/>
          <w:sz w:val="24"/>
          <w:szCs w:val="24"/>
        </w:rPr>
        <w:t>в размере его рыночной стоимости.</w:t>
      </w:r>
    </w:p>
    <w:p w:rsidR="005E341A" w:rsidRPr="00770A55" w:rsidRDefault="005E341A" w:rsidP="00770A5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0A55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A951F7" w:rsidRPr="005401B4" w:rsidRDefault="00A951F7" w:rsidP="00A951F7">
      <w:pPr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7517294"/>
      <w:r w:rsidRPr="005401B4">
        <w:rPr>
          <w:rFonts w:ascii="Times New Roman" w:hAnsi="Times New Roman" w:cs="Times New Roman"/>
          <w:sz w:val="24"/>
          <w:szCs w:val="24"/>
        </w:rPr>
        <w:t xml:space="preserve">Согласно данным </w:t>
      </w:r>
      <w:proofErr w:type="spellStart"/>
      <w:r w:rsidRPr="005401B4">
        <w:rPr>
          <w:rFonts w:ascii="Times New Roman" w:hAnsi="Times New Roman" w:cs="Times New Roman"/>
          <w:sz w:val="24"/>
          <w:szCs w:val="24"/>
        </w:rPr>
        <w:t>Rosreestr.ru</w:t>
      </w:r>
      <w:proofErr w:type="spellEnd"/>
      <w:r w:rsidRPr="005401B4">
        <w:rPr>
          <w:rFonts w:ascii="Times New Roman" w:hAnsi="Times New Roman" w:cs="Times New Roman"/>
          <w:sz w:val="24"/>
          <w:szCs w:val="24"/>
        </w:rPr>
        <w:t xml:space="preserve"> оцениваемый земельный участок имеет разрешенное использование: под размещение нежилого (административно-торгового) здания по состоянию на 01.01.2018г. Применяемый в расчетах аналог №4 имеет разрешенное использование: для размещения подземных или многоэтажных гаражей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401B4">
        <w:rPr>
          <w:rFonts w:ascii="Times New Roman" w:hAnsi="Times New Roman" w:cs="Times New Roman"/>
          <w:sz w:val="24"/>
          <w:szCs w:val="24"/>
        </w:rPr>
        <w:t>Использование в расчетах объекта оценки данного аналога без применения к нему соответствующих поправок ведет к искажению итогового результата рыночной стоимости.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1B4">
        <w:rPr>
          <w:rFonts w:ascii="Times New Roman" w:hAnsi="Times New Roman" w:cs="Times New Roman"/>
          <w:sz w:val="24"/>
          <w:szCs w:val="24"/>
        </w:rPr>
        <w:t>Нарушение п.5 ФСО №3.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1B4">
        <w:rPr>
          <w:rFonts w:ascii="Times New Roman" w:hAnsi="Times New Roman" w:cs="Times New Roman"/>
          <w:sz w:val="24"/>
          <w:szCs w:val="24"/>
        </w:rPr>
        <w:t>Объекты-аналоги №2, №4 имеют в своем составе дополнительные улучшения в виде нежилого строения. Оценщиком не проанализированы положительные/отрицательные факторы влияния существующей застройки на стоимость объекта сравнения, что приводит к искажению итогового результата оценки. В связи с этим нарушается требование п.5 ФСО № 3, согласно которому содержание отчета об оценке не должно вводить в заблуждение пользователей отчета об оценке, а также допускать неоднозначного толкования.  Объект-аналог №2 имеет вытянутую форму (длина превышает ширину более чем в 4 раза) и сравнительно небольшую площадь. Оценщиком данный фактор не проанализирован и не применены соответствующие поправки, что приводит к искажению итогового результата рыночной стоимости. В связи с этим нарушается требование п.5 ФСО № 3, согласно которому содержание отчета об оценке не должно вводить в заблуждение пользователей отчета об оценке, а также допускать неоднозначного толкования. </w:t>
      </w:r>
    </w:p>
    <w:p w:rsidR="009E4DF2" w:rsidRDefault="009E4DF2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0A55" w:rsidRDefault="00770A55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0A55" w:rsidRDefault="00770A55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055D2C" w:rsidTr="003715B1">
        <w:tc>
          <w:tcPr>
            <w:tcW w:w="5272" w:type="dxa"/>
            <w:hideMark/>
          </w:tcPr>
          <w:bookmarkEnd w:id="1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055D2C" w:rsidTr="003715B1">
        <w:tc>
          <w:tcPr>
            <w:tcW w:w="5272" w:type="dxa"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D2C" w:rsidTr="003715B1">
        <w:tc>
          <w:tcPr>
            <w:tcW w:w="5272" w:type="dxa"/>
            <w:hideMark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355CB"/>
    <w:rsid w:val="00055D2C"/>
    <w:rsid w:val="000663FC"/>
    <w:rsid w:val="0008715C"/>
    <w:rsid w:val="000A06DC"/>
    <w:rsid w:val="000B134E"/>
    <w:rsid w:val="000E121C"/>
    <w:rsid w:val="001249CD"/>
    <w:rsid w:val="00124F06"/>
    <w:rsid w:val="00125CAB"/>
    <w:rsid w:val="001269D3"/>
    <w:rsid w:val="001717B1"/>
    <w:rsid w:val="00175D8A"/>
    <w:rsid w:val="00185600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B5550"/>
    <w:rsid w:val="002C2C38"/>
    <w:rsid w:val="002E0254"/>
    <w:rsid w:val="00324887"/>
    <w:rsid w:val="00327D11"/>
    <w:rsid w:val="003440EF"/>
    <w:rsid w:val="00367428"/>
    <w:rsid w:val="003715B1"/>
    <w:rsid w:val="00376A94"/>
    <w:rsid w:val="003A48C5"/>
    <w:rsid w:val="003D5968"/>
    <w:rsid w:val="003E0781"/>
    <w:rsid w:val="003E47A5"/>
    <w:rsid w:val="004032ED"/>
    <w:rsid w:val="004244DC"/>
    <w:rsid w:val="00453536"/>
    <w:rsid w:val="0046024A"/>
    <w:rsid w:val="00474E0C"/>
    <w:rsid w:val="00483BD4"/>
    <w:rsid w:val="004A55BB"/>
    <w:rsid w:val="004B7673"/>
    <w:rsid w:val="004C02CD"/>
    <w:rsid w:val="004E48C2"/>
    <w:rsid w:val="004E59A5"/>
    <w:rsid w:val="004F16A4"/>
    <w:rsid w:val="005457F5"/>
    <w:rsid w:val="00545853"/>
    <w:rsid w:val="00547ECC"/>
    <w:rsid w:val="005617E7"/>
    <w:rsid w:val="00573B8F"/>
    <w:rsid w:val="005B25B3"/>
    <w:rsid w:val="005E341A"/>
    <w:rsid w:val="006033C6"/>
    <w:rsid w:val="00622259"/>
    <w:rsid w:val="006342D2"/>
    <w:rsid w:val="006371D4"/>
    <w:rsid w:val="00666952"/>
    <w:rsid w:val="0066701A"/>
    <w:rsid w:val="006959D6"/>
    <w:rsid w:val="00696865"/>
    <w:rsid w:val="006A35A4"/>
    <w:rsid w:val="006A6C93"/>
    <w:rsid w:val="006B373E"/>
    <w:rsid w:val="006D09D9"/>
    <w:rsid w:val="006D6969"/>
    <w:rsid w:val="006E00C9"/>
    <w:rsid w:val="006E027C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D1165"/>
    <w:rsid w:val="007D5155"/>
    <w:rsid w:val="007E2925"/>
    <w:rsid w:val="00822F59"/>
    <w:rsid w:val="00853212"/>
    <w:rsid w:val="00857493"/>
    <w:rsid w:val="008843A4"/>
    <w:rsid w:val="008B53C6"/>
    <w:rsid w:val="008D4225"/>
    <w:rsid w:val="0091001C"/>
    <w:rsid w:val="00930786"/>
    <w:rsid w:val="00957B85"/>
    <w:rsid w:val="00982D7D"/>
    <w:rsid w:val="00994B23"/>
    <w:rsid w:val="00997BB0"/>
    <w:rsid w:val="009A02EF"/>
    <w:rsid w:val="009A3A71"/>
    <w:rsid w:val="009E484F"/>
    <w:rsid w:val="009E4DF2"/>
    <w:rsid w:val="009F048D"/>
    <w:rsid w:val="009F3C77"/>
    <w:rsid w:val="00A10263"/>
    <w:rsid w:val="00A309AD"/>
    <w:rsid w:val="00A346E2"/>
    <w:rsid w:val="00A42E79"/>
    <w:rsid w:val="00A45F15"/>
    <w:rsid w:val="00A624CE"/>
    <w:rsid w:val="00A71FDE"/>
    <w:rsid w:val="00A951F7"/>
    <w:rsid w:val="00AB4E70"/>
    <w:rsid w:val="00AE0F0D"/>
    <w:rsid w:val="00AF4A88"/>
    <w:rsid w:val="00B47565"/>
    <w:rsid w:val="00B722FA"/>
    <w:rsid w:val="00B7295E"/>
    <w:rsid w:val="00BB10A6"/>
    <w:rsid w:val="00BB5065"/>
    <w:rsid w:val="00BB52E8"/>
    <w:rsid w:val="00BD1A8E"/>
    <w:rsid w:val="00C00EA8"/>
    <w:rsid w:val="00C074FF"/>
    <w:rsid w:val="00C20B25"/>
    <w:rsid w:val="00C27B1C"/>
    <w:rsid w:val="00C357EC"/>
    <w:rsid w:val="00C400D9"/>
    <w:rsid w:val="00C44354"/>
    <w:rsid w:val="00C7708A"/>
    <w:rsid w:val="00C84A14"/>
    <w:rsid w:val="00CB17F1"/>
    <w:rsid w:val="00CC564E"/>
    <w:rsid w:val="00CD778D"/>
    <w:rsid w:val="00CE122B"/>
    <w:rsid w:val="00CE7019"/>
    <w:rsid w:val="00D347B2"/>
    <w:rsid w:val="00D701C0"/>
    <w:rsid w:val="00D82120"/>
    <w:rsid w:val="00D953F0"/>
    <w:rsid w:val="00DA0405"/>
    <w:rsid w:val="00DA0730"/>
    <w:rsid w:val="00DA3658"/>
    <w:rsid w:val="00DB1536"/>
    <w:rsid w:val="00DB2B4A"/>
    <w:rsid w:val="00DF24D1"/>
    <w:rsid w:val="00E059A9"/>
    <w:rsid w:val="00E2242E"/>
    <w:rsid w:val="00E33B55"/>
    <w:rsid w:val="00E35E9B"/>
    <w:rsid w:val="00E41763"/>
    <w:rsid w:val="00E47724"/>
    <w:rsid w:val="00E93827"/>
    <w:rsid w:val="00EA2772"/>
    <w:rsid w:val="00EB6E3A"/>
    <w:rsid w:val="00EC7011"/>
    <w:rsid w:val="00F13675"/>
    <w:rsid w:val="00F235A7"/>
    <w:rsid w:val="00F51C6B"/>
    <w:rsid w:val="00F55AD3"/>
    <w:rsid w:val="00F819E2"/>
    <w:rsid w:val="00FA6C5E"/>
    <w:rsid w:val="00FF3180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804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4</cp:revision>
  <dcterms:created xsi:type="dcterms:W3CDTF">2019-12-23T13:05:00Z</dcterms:created>
  <dcterms:modified xsi:type="dcterms:W3CDTF">2019-12-25T10:44:00Z</dcterms:modified>
</cp:coreProperties>
</file>